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18" w:rsidRDefault="009A7DDE" w:rsidP="00174718">
      <w:pPr>
        <w:jc w:val="both"/>
      </w:pPr>
      <w:r>
        <w:t xml:space="preserve">Vážené klienti, </w:t>
      </w:r>
    </w:p>
    <w:p w:rsidR="00174718" w:rsidRDefault="00174718" w:rsidP="00174718">
      <w:pPr>
        <w:jc w:val="both"/>
      </w:pPr>
    </w:p>
    <w:p w:rsidR="00776AFF" w:rsidRDefault="009A7DDE" w:rsidP="00174718">
      <w:pPr>
        <w:jc w:val="both"/>
      </w:pPr>
      <w:r>
        <w:t xml:space="preserve">prinášame Vám informácie zo stretnutia Pracovnej skupiny MPRV SR ohľadom </w:t>
      </w:r>
      <w:proofErr w:type="spellStart"/>
      <w:r>
        <w:t>biopás</w:t>
      </w:r>
      <w:proofErr w:type="spellEnd"/>
      <w:r>
        <w:t>.</w:t>
      </w:r>
    </w:p>
    <w:p w:rsidR="004F1B48" w:rsidRPr="00307AFA" w:rsidRDefault="004F1B48" w:rsidP="00174718">
      <w:pPr>
        <w:jc w:val="both"/>
        <w:rPr>
          <w:b/>
        </w:rPr>
      </w:pPr>
      <w:r w:rsidRPr="00307AFA">
        <w:rPr>
          <w:b/>
        </w:rPr>
        <w:t xml:space="preserve">Od 1.1.2023 parcely, ktoré sú väčšie ako 50 ha / 20 ha v CHU v užívaní 1 žiadateľa musia byť delené </w:t>
      </w:r>
      <w:proofErr w:type="spellStart"/>
      <w:r w:rsidRPr="00307AFA">
        <w:rPr>
          <w:b/>
        </w:rPr>
        <w:t>biopásmi</w:t>
      </w:r>
      <w:proofErr w:type="spellEnd"/>
      <w:r w:rsidRPr="00307AFA">
        <w:rPr>
          <w:b/>
        </w:rPr>
        <w:t>.</w:t>
      </w:r>
      <w:r w:rsidR="00B60AE9" w:rsidRPr="00307AFA">
        <w:rPr>
          <w:b/>
        </w:rPr>
        <w:t xml:space="preserve"> Nebudú výnimkou ani parcely, ktoré sú zasiate ozimnými plodinami na jeseň 2022</w:t>
      </w:r>
      <w:r w:rsidR="00977A01" w:rsidRPr="00307AFA">
        <w:rPr>
          <w:b/>
        </w:rPr>
        <w:t>, preto pri plánovaní sejby už berte do úvahy aj tieto zmeny</w:t>
      </w:r>
      <w:r w:rsidR="00B60AE9" w:rsidRPr="00307AFA">
        <w:rPr>
          <w:b/>
        </w:rPr>
        <w:t>.</w:t>
      </w:r>
    </w:p>
    <w:p w:rsidR="00B60AE9" w:rsidRDefault="00977A01" w:rsidP="00174718">
      <w:pPr>
        <w:jc w:val="both"/>
      </w:pPr>
      <w:r>
        <w:t xml:space="preserve">Čo sú to </w:t>
      </w:r>
      <w:proofErr w:type="spellStart"/>
      <w:r>
        <w:t>biopásy</w:t>
      </w:r>
      <w:proofErr w:type="spellEnd"/>
      <w:r>
        <w:t xml:space="preserve"> a aké kritéria musia spĺňať?</w:t>
      </w:r>
    </w:p>
    <w:p w:rsidR="00307AFA" w:rsidRDefault="00081FF7" w:rsidP="00307AFA">
      <w:pPr>
        <w:pStyle w:val="Odsekzoznamu"/>
        <w:numPr>
          <w:ilvl w:val="0"/>
          <w:numId w:val="1"/>
        </w:numPr>
        <w:jc w:val="both"/>
      </w:pPr>
      <w:proofErr w:type="spellStart"/>
      <w:r>
        <w:t>Biopásy</w:t>
      </w:r>
      <w:proofErr w:type="spellEnd"/>
      <w:r>
        <w:t xml:space="preserve"> sú neprodukčné plochy, ktorými užívateľ je povinný rozdeliť parcely väčšie ako 50 ha / 20 ha v CHU. </w:t>
      </w:r>
    </w:p>
    <w:p w:rsidR="00307AFA" w:rsidRDefault="00081FF7" w:rsidP="00307AFA">
      <w:pPr>
        <w:pStyle w:val="Odsekzoznamu"/>
        <w:numPr>
          <w:ilvl w:val="0"/>
          <w:numId w:val="1"/>
        </w:numPr>
        <w:jc w:val="both"/>
      </w:pPr>
      <w:r>
        <w:t xml:space="preserve">Ich počet a umiestnenie užívateľ musí určiť tak, aby vznikli samostatné </w:t>
      </w:r>
      <w:proofErr w:type="spellStart"/>
      <w:r>
        <w:t>biopásom</w:t>
      </w:r>
      <w:proofErr w:type="spellEnd"/>
      <w:r>
        <w:t xml:space="preserve"> rozdelené parcely do 50 ha / 20 ha v CHU. </w:t>
      </w:r>
    </w:p>
    <w:p w:rsidR="00307AFA" w:rsidRDefault="00081FF7" w:rsidP="00307AFA">
      <w:pPr>
        <w:pStyle w:val="Odsekzoznamu"/>
        <w:numPr>
          <w:ilvl w:val="0"/>
          <w:numId w:val="1"/>
        </w:numPr>
        <w:jc w:val="both"/>
      </w:pPr>
      <w:r>
        <w:t xml:space="preserve">Šírka </w:t>
      </w:r>
      <w:proofErr w:type="spellStart"/>
      <w:r>
        <w:t>b</w:t>
      </w:r>
      <w:r w:rsidR="00174718">
        <w:t>iopásu</w:t>
      </w:r>
      <w:proofErr w:type="spellEnd"/>
      <w:r w:rsidR="00174718">
        <w:t xml:space="preserve"> (min. 12 m) musí dosiahnu</w:t>
      </w:r>
      <w:r>
        <w:t xml:space="preserve">ť plochu min. 1% z pôvodnej </w:t>
      </w:r>
      <w:r w:rsidR="00174718">
        <w:t>delenej (v</w:t>
      </w:r>
      <w:r>
        <w:t>eľkej) užívanej parcely.</w:t>
      </w:r>
      <w:r w:rsidR="00174718">
        <w:t xml:space="preserve"> </w:t>
      </w:r>
    </w:p>
    <w:p w:rsidR="00307AFA" w:rsidRDefault="00174718" w:rsidP="00307AFA">
      <w:pPr>
        <w:pStyle w:val="Odsekzoznamu"/>
        <w:numPr>
          <w:ilvl w:val="0"/>
          <w:numId w:val="1"/>
        </w:numPr>
        <w:jc w:val="both"/>
      </w:pPr>
      <w:proofErr w:type="spellStart"/>
      <w:r>
        <w:t>Biopásy</w:t>
      </w:r>
      <w:proofErr w:type="spellEnd"/>
      <w:r>
        <w:t xml:space="preserve"> je zakázané </w:t>
      </w:r>
      <w:proofErr w:type="spellStart"/>
      <w:r>
        <w:t>mulčovať</w:t>
      </w:r>
      <w:proofErr w:type="spellEnd"/>
      <w:r>
        <w:t xml:space="preserve">. </w:t>
      </w:r>
    </w:p>
    <w:p w:rsidR="00307AFA" w:rsidRDefault="00174718" w:rsidP="00307AFA">
      <w:pPr>
        <w:pStyle w:val="Odsekzoznamu"/>
        <w:numPr>
          <w:ilvl w:val="0"/>
          <w:numId w:val="1"/>
        </w:numPr>
        <w:jc w:val="both"/>
      </w:pPr>
      <w:r>
        <w:t xml:space="preserve">Kosenie je možné max. 2x, najskôr od 23.6. </w:t>
      </w:r>
    </w:p>
    <w:p w:rsidR="00307AFA" w:rsidRDefault="00174718" w:rsidP="00307AFA">
      <w:pPr>
        <w:pStyle w:val="Odsekzoznamu"/>
        <w:numPr>
          <w:ilvl w:val="0"/>
          <w:numId w:val="1"/>
        </w:numPr>
        <w:jc w:val="both"/>
      </w:pPr>
      <w:r>
        <w:t xml:space="preserve">Do 30.4.2023 treba zrealizovať osev </w:t>
      </w:r>
      <w:proofErr w:type="spellStart"/>
      <w:r>
        <w:t>biopásu</w:t>
      </w:r>
      <w:proofErr w:type="spellEnd"/>
      <w:r>
        <w:t xml:space="preserve"> ďatelinotrávnou miešankou. </w:t>
      </w:r>
    </w:p>
    <w:p w:rsidR="00307AFA" w:rsidRDefault="00174718" w:rsidP="00307AFA">
      <w:pPr>
        <w:pStyle w:val="Odsekzoznamu"/>
        <w:numPr>
          <w:ilvl w:val="0"/>
          <w:numId w:val="1"/>
        </w:numPr>
        <w:jc w:val="both"/>
      </w:pPr>
      <w:r>
        <w:t xml:space="preserve">Minimálne 10% neproduktívnych plôch (z 1%) musí byť súvisle osiatych zmesami pre opeľovače zo zoznamu. </w:t>
      </w:r>
    </w:p>
    <w:p w:rsidR="00081FF7" w:rsidRDefault="00174718" w:rsidP="00307AFA">
      <w:pPr>
        <w:pStyle w:val="Odsekzoznamu"/>
        <w:numPr>
          <w:ilvl w:val="0"/>
          <w:numId w:val="1"/>
        </w:numPr>
        <w:jc w:val="both"/>
      </w:pPr>
      <w:r>
        <w:t xml:space="preserve">Na svahu sa odporúča zakladať </w:t>
      </w:r>
      <w:proofErr w:type="spellStart"/>
      <w:r>
        <w:t>biopás</w:t>
      </w:r>
      <w:proofErr w:type="spellEnd"/>
      <w:r>
        <w:t xml:space="preserve"> po vrstevnici.</w:t>
      </w:r>
    </w:p>
    <w:p w:rsidR="00174718" w:rsidRDefault="00174718" w:rsidP="00174718">
      <w:pPr>
        <w:jc w:val="both"/>
        <w:rPr>
          <w:b/>
        </w:rPr>
      </w:pPr>
      <w:r>
        <w:t xml:space="preserve">Všetky kritéria </w:t>
      </w:r>
      <w:proofErr w:type="spellStart"/>
      <w:r>
        <w:t>biopás</w:t>
      </w:r>
      <w:proofErr w:type="spellEnd"/>
      <w:r>
        <w:t xml:space="preserve"> </w:t>
      </w:r>
      <w:r w:rsidR="00241455">
        <w:t>a ďalšie informácie sa dozvieme</w:t>
      </w:r>
      <w:r>
        <w:t xml:space="preserve"> </w:t>
      </w:r>
      <w:r w:rsidR="00241455">
        <w:t>p</w:t>
      </w:r>
      <w:r>
        <w:t xml:space="preserve">o finálnom schválení strategického </w:t>
      </w:r>
      <w:r w:rsidR="00241455">
        <w:t xml:space="preserve">plánu, ktorý </w:t>
      </w:r>
      <w:r>
        <w:t xml:space="preserve">môžeme očakávať v mesiaci </w:t>
      </w:r>
      <w:r w:rsidR="00241455">
        <w:t>september.</w:t>
      </w:r>
      <w:r w:rsidR="00241455" w:rsidRPr="00307AFA">
        <w:rPr>
          <w:b/>
        </w:rPr>
        <w:t xml:space="preserve"> Odporúčania ohľadom </w:t>
      </w:r>
      <w:proofErr w:type="spellStart"/>
      <w:r w:rsidR="00241455" w:rsidRPr="00307AFA">
        <w:rPr>
          <w:b/>
        </w:rPr>
        <w:t>biopás</w:t>
      </w:r>
      <w:proofErr w:type="spellEnd"/>
      <w:r w:rsidR="00241455" w:rsidRPr="00307AFA">
        <w:rPr>
          <w:b/>
        </w:rPr>
        <w:t xml:space="preserve"> sú právne nezáväzné a úpravy sú možné.</w:t>
      </w:r>
    </w:p>
    <w:p w:rsidR="003A3B7C" w:rsidRDefault="003A3B7C" w:rsidP="00174718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3A3B7C" w:rsidRDefault="003A3B7C" w:rsidP="00174718">
      <w:pPr>
        <w:jc w:val="both"/>
        <w:rPr>
          <w:b/>
        </w:rPr>
      </w:pPr>
      <w:r>
        <w:rPr>
          <w:b/>
        </w:rPr>
        <w:t xml:space="preserve">Prinášame Vám predbežné informácie ohľadom </w:t>
      </w:r>
      <w:proofErr w:type="spellStart"/>
      <w:r>
        <w:rPr>
          <w:b/>
        </w:rPr>
        <w:t>biopás</w:t>
      </w:r>
      <w:proofErr w:type="spellEnd"/>
      <w:r>
        <w:rPr>
          <w:b/>
        </w:rPr>
        <w:t>.</w:t>
      </w:r>
    </w:p>
    <w:p w:rsidR="003A3B7C" w:rsidRPr="003A3B7C" w:rsidRDefault="003A3B7C" w:rsidP="00174718">
      <w:pPr>
        <w:jc w:val="both"/>
        <w:rPr>
          <w:b/>
        </w:rPr>
      </w:pPr>
      <w:r w:rsidRPr="00307AFA">
        <w:rPr>
          <w:b/>
        </w:rPr>
        <w:t xml:space="preserve">Od 1.1.2023 parcely, ktoré sú väčšie ako 50 ha / 20 ha v CHU v užívaní 1 žiadateľa musia byť delené </w:t>
      </w:r>
      <w:proofErr w:type="spellStart"/>
      <w:r w:rsidRPr="00307AFA">
        <w:rPr>
          <w:b/>
        </w:rPr>
        <w:t>biopásmi</w:t>
      </w:r>
      <w:proofErr w:type="spellEnd"/>
      <w:r w:rsidRPr="00307AFA">
        <w:rPr>
          <w:b/>
        </w:rPr>
        <w:t xml:space="preserve">. </w:t>
      </w:r>
      <w:r w:rsidR="008C5FBF">
        <w:rPr>
          <w:b/>
        </w:rPr>
        <w:t>Výnimkou nebudú</w:t>
      </w:r>
      <w:r w:rsidRPr="00307AFA">
        <w:rPr>
          <w:b/>
        </w:rPr>
        <w:t xml:space="preserve"> ani parcely, ktoré sú zasiate ozimnými plodinami na jeseň 2022, preto pri pláno</w:t>
      </w:r>
      <w:r>
        <w:rPr>
          <w:b/>
        </w:rPr>
        <w:t xml:space="preserve">vaní sejby už berte do úvahy </w:t>
      </w:r>
      <w:r w:rsidRPr="00307AFA">
        <w:rPr>
          <w:b/>
        </w:rPr>
        <w:t>tieto zmeny.</w:t>
      </w:r>
    </w:p>
    <w:p w:rsidR="003A3B7C" w:rsidRDefault="00E76829" w:rsidP="00174718">
      <w:pPr>
        <w:jc w:val="both"/>
      </w:pPr>
      <w:r>
        <w:t>Podrobnejšie sa o tejto problematike dočítate v</w:t>
      </w:r>
      <w:r w:rsidR="008C5FBF">
        <w:t xml:space="preserve"> pracovnej verzií usmernenia pre </w:t>
      </w:r>
      <w:proofErr w:type="spellStart"/>
      <w:r w:rsidR="008C5FBF">
        <w:t>eko-schémy</w:t>
      </w:r>
      <w:proofErr w:type="spellEnd"/>
      <w:r w:rsidR="008C5FBF">
        <w:t xml:space="preserve"> na webovej stránke MPRV SR</w:t>
      </w:r>
    </w:p>
    <w:p w:rsidR="00ED3278" w:rsidRDefault="00ED3278" w:rsidP="00174718">
      <w:pPr>
        <w:jc w:val="both"/>
      </w:pPr>
    </w:p>
    <w:p w:rsidR="00ED3278" w:rsidRPr="00ED3278" w:rsidRDefault="00ED3278" w:rsidP="00ED3278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GoBack"/>
      <w:r w:rsidRPr="00ED32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Prinášame Vám predbežné informácie ohľadom </w:t>
      </w:r>
      <w:proofErr w:type="spellStart"/>
      <w:r w:rsidRPr="00ED327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ekoschém</w:t>
      </w:r>
      <w:proofErr w:type="spellEnd"/>
      <w:r w:rsidRPr="00ED327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Pr="00ED3278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sk-SK"/>
        </w:rPr>
        <w:t>biopásov</w:t>
      </w:r>
      <w:proofErr w:type="spellEnd"/>
      <w:r w:rsidRPr="00ED32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ED3278" w:rsidRPr="00ED3278" w:rsidRDefault="00ED3278" w:rsidP="00ED3278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D3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Od 1.1.2023 parcely, ktoré sú väčšie ako 50 ha / 20 ha v </w:t>
      </w:r>
      <w:r w:rsidRPr="00ED327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chránenom území (</w:t>
      </w:r>
      <w:r w:rsidRPr="00ED3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CHU</w:t>
      </w:r>
      <w:r w:rsidRPr="00ED327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)</w:t>
      </w:r>
      <w:r w:rsidRPr="00ED3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v užívaní 1 žiadateľa, musia byť delené </w:t>
      </w:r>
      <w:proofErr w:type="spellStart"/>
      <w:r w:rsidRPr="00ED3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biopásmi</w:t>
      </w:r>
      <w:proofErr w:type="spellEnd"/>
      <w:r w:rsidRPr="00ED3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 Výnimkou nebudú ani parcely, ktoré sú zasiate ozimnými plodinami na jeseň 2022, preto pri plánovaní sejby, už berte do úvahy tieto zmeny.</w:t>
      </w:r>
    </w:p>
    <w:p w:rsidR="00ED3278" w:rsidRPr="00ED3278" w:rsidRDefault="00ED3278" w:rsidP="00ED3278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D32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Podrobnejšie sa o tejto problematike dočítate v pracovnej verzií usmernenia pre </w:t>
      </w:r>
      <w:proofErr w:type="spellStart"/>
      <w:r w:rsidRPr="00ED32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eko-chémy</w:t>
      </w:r>
      <w:proofErr w:type="spellEnd"/>
      <w:r w:rsidRPr="00ED32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webovej stránke MPRV SR:</w:t>
      </w:r>
    </w:p>
    <w:p w:rsidR="00ED3278" w:rsidRPr="00ED3278" w:rsidRDefault="00ED3278" w:rsidP="00ED3278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6" w:tooltip="https://www.mpsr.sk/rozvoj-vidieka-a-priame-platby-rybne-hospodarstvo/eko-schemy/47-43-1570" w:history="1">
        <w:r w:rsidRPr="00ED32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https://www.mpsr.sk/rozvoj-vidieka-a-priame-platby-rybne-hospodarstvo/eko-schemy/47-43-1570</w:t>
        </w:r>
      </w:hyperlink>
      <w:bookmarkEnd w:id="0"/>
    </w:p>
    <w:p w:rsidR="00ED3278" w:rsidRPr="00ED3278" w:rsidRDefault="00ED3278" w:rsidP="00ED32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ED3278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:rsidR="00ED3278" w:rsidRDefault="00ED3278" w:rsidP="00174718">
      <w:pPr>
        <w:jc w:val="both"/>
      </w:pPr>
    </w:p>
    <w:sectPr w:rsidR="00ED3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369B"/>
    <w:multiLevelType w:val="hybridMultilevel"/>
    <w:tmpl w:val="34200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47"/>
    <w:rsid w:val="00081FF7"/>
    <w:rsid w:val="000967DD"/>
    <w:rsid w:val="00174718"/>
    <w:rsid w:val="00241455"/>
    <w:rsid w:val="00307AFA"/>
    <w:rsid w:val="003771F7"/>
    <w:rsid w:val="003A3B7C"/>
    <w:rsid w:val="004F1B48"/>
    <w:rsid w:val="00776AFF"/>
    <w:rsid w:val="008631D9"/>
    <w:rsid w:val="008C5FBF"/>
    <w:rsid w:val="00977A01"/>
    <w:rsid w:val="009A7DDE"/>
    <w:rsid w:val="00B60AE9"/>
    <w:rsid w:val="00BD32ED"/>
    <w:rsid w:val="00E76829"/>
    <w:rsid w:val="00EB0147"/>
    <w:rsid w:val="00ED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7AF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D3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7AF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D3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sr.sk/rozvoj-vidieka-a-priame-platby-rybne-hospodarstvo/eko-schemy/47-43-15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Žofia Ballonová</dc:creator>
  <cp:lastModifiedBy>Žofia Ballonová</cp:lastModifiedBy>
  <cp:revision>12</cp:revision>
  <dcterms:created xsi:type="dcterms:W3CDTF">2022-08-30T09:48:00Z</dcterms:created>
  <dcterms:modified xsi:type="dcterms:W3CDTF">2022-09-07T07:06:00Z</dcterms:modified>
</cp:coreProperties>
</file>